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0B5" w:rsidRDefault="001A50B5" w:rsidP="001A50B5">
      <w:pPr>
        <w:spacing w:line="600" w:lineRule="exact"/>
        <w:jc w:val="left"/>
        <w:rPr>
          <w:rFonts w:ascii="黑体" w:eastAsia="黑体" w:hAnsi="黑体"/>
          <w:sz w:val="32"/>
          <w:szCs w:val="32"/>
        </w:rPr>
      </w:pPr>
      <w:r>
        <w:rPr>
          <w:rFonts w:ascii="黑体" w:eastAsia="黑体" w:hAnsi="黑体" w:hint="eastAsia"/>
          <w:sz w:val="32"/>
          <w:szCs w:val="32"/>
        </w:rPr>
        <w:t>附件8</w:t>
      </w:r>
    </w:p>
    <w:p w:rsidR="001A50B5" w:rsidRPr="001A50B5" w:rsidRDefault="001A50B5" w:rsidP="001A50B5">
      <w:pPr>
        <w:spacing w:line="600" w:lineRule="exact"/>
        <w:jc w:val="left"/>
        <w:rPr>
          <w:rFonts w:ascii="黑体" w:eastAsia="黑体" w:hAnsi="黑体"/>
          <w:sz w:val="32"/>
          <w:szCs w:val="32"/>
        </w:rPr>
      </w:pPr>
    </w:p>
    <w:p w:rsidR="00B31C4A" w:rsidRPr="001A50B5" w:rsidRDefault="0048074F" w:rsidP="001A50B5">
      <w:pPr>
        <w:spacing w:line="600" w:lineRule="exact"/>
        <w:jc w:val="center"/>
        <w:rPr>
          <w:rFonts w:ascii="方正小标宋简体" w:eastAsia="方正小标宋简体" w:hAnsiTheme="majorEastAsia"/>
          <w:sz w:val="44"/>
          <w:szCs w:val="32"/>
        </w:rPr>
      </w:pPr>
      <w:r w:rsidRPr="001A50B5">
        <w:rPr>
          <w:rFonts w:ascii="方正小标宋简体" w:eastAsia="方正小标宋简体" w:hAnsiTheme="majorEastAsia" w:hint="eastAsia"/>
          <w:sz w:val="44"/>
          <w:szCs w:val="32"/>
        </w:rPr>
        <w:t>“</w:t>
      </w:r>
      <w:r w:rsidR="00A23787" w:rsidRPr="001A50B5">
        <w:rPr>
          <w:rFonts w:ascii="方正小标宋简体" w:eastAsia="方正小标宋简体" w:hAnsiTheme="majorEastAsia" w:hint="eastAsia"/>
          <w:sz w:val="44"/>
          <w:szCs w:val="32"/>
        </w:rPr>
        <w:t>工程建设涉及城市绿地、树木审批</w:t>
      </w:r>
      <w:r w:rsidR="0023092B" w:rsidRPr="001A50B5">
        <w:rPr>
          <w:rFonts w:ascii="方正小标宋简体" w:eastAsia="方正小标宋简体" w:hAnsiTheme="majorEastAsia" w:hint="eastAsia"/>
          <w:sz w:val="44"/>
          <w:szCs w:val="32"/>
        </w:rPr>
        <w:t>许可证</w:t>
      </w:r>
    </w:p>
    <w:p w:rsidR="00140BD8" w:rsidRPr="001A50B5" w:rsidRDefault="0023092B" w:rsidP="001A50B5">
      <w:pPr>
        <w:spacing w:line="600" w:lineRule="exact"/>
        <w:jc w:val="center"/>
        <w:rPr>
          <w:rFonts w:ascii="方正小标宋简体" w:eastAsia="方正小标宋简体"/>
          <w:sz w:val="44"/>
          <w:szCs w:val="32"/>
        </w:rPr>
      </w:pPr>
      <w:r w:rsidRPr="001A50B5">
        <w:rPr>
          <w:rFonts w:ascii="方正小标宋简体" w:eastAsia="方正小标宋简体" w:hAnsiTheme="majorEastAsia" w:hint="eastAsia"/>
          <w:sz w:val="44"/>
          <w:szCs w:val="32"/>
        </w:rPr>
        <w:t>核发</w:t>
      </w:r>
      <w:r w:rsidR="0048074F" w:rsidRPr="001A50B5">
        <w:rPr>
          <w:rFonts w:ascii="方正小标宋简体" w:eastAsia="方正小标宋简体" w:hAnsiTheme="majorEastAsia" w:hint="eastAsia"/>
          <w:sz w:val="44"/>
          <w:szCs w:val="32"/>
        </w:rPr>
        <w:t>”</w:t>
      </w:r>
      <w:r w:rsidR="00140BD8" w:rsidRPr="001A50B5">
        <w:rPr>
          <w:rFonts w:ascii="方正小标宋简体" w:eastAsia="方正小标宋简体" w:hint="eastAsia"/>
          <w:sz w:val="44"/>
          <w:szCs w:val="32"/>
        </w:rPr>
        <w:t>审查工作细则</w:t>
      </w:r>
    </w:p>
    <w:p w:rsidR="0048074F" w:rsidRDefault="0048074F" w:rsidP="001A50B5">
      <w:pPr>
        <w:spacing w:line="600" w:lineRule="exact"/>
        <w:ind w:firstLineChars="200" w:firstLine="562"/>
        <w:rPr>
          <w:rFonts w:ascii="宋体" w:hAnsi="宋体"/>
          <w:b/>
          <w:sz w:val="28"/>
          <w:szCs w:val="28"/>
        </w:rPr>
      </w:pPr>
    </w:p>
    <w:p w:rsidR="00140BD8" w:rsidRPr="001A50B5" w:rsidRDefault="00140BD8" w:rsidP="001A50B5">
      <w:pPr>
        <w:spacing w:line="560" w:lineRule="exact"/>
        <w:ind w:firstLineChars="200" w:firstLine="640"/>
        <w:rPr>
          <w:rFonts w:ascii="黑体" w:eastAsia="黑体" w:hAnsi="黑体"/>
          <w:sz w:val="32"/>
          <w:szCs w:val="32"/>
        </w:rPr>
      </w:pPr>
      <w:r w:rsidRPr="001A50B5">
        <w:rPr>
          <w:rFonts w:ascii="黑体" w:eastAsia="黑体" w:hAnsi="黑体" w:hint="eastAsia"/>
          <w:sz w:val="32"/>
          <w:szCs w:val="32"/>
        </w:rPr>
        <w:t>一、审查环节及时限</w:t>
      </w:r>
    </w:p>
    <w:p w:rsidR="00A23787"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审查环节为：</w:t>
      </w:r>
      <w:r w:rsidR="00A23787" w:rsidRPr="001A50B5">
        <w:rPr>
          <w:rFonts w:ascii="仿宋" w:eastAsia="仿宋" w:hAnsi="仿宋" w:hint="eastAsia"/>
          <w:sz w:val="32"/>
          <w:szCs w:val="32"/>
        </w:rPr>
        <w:t>窗口受理（</w:t>
      </w:r>
      <w:r w:rsidR="00FC3D52" w:rsidRPr="001A50B5">
        <w:rPr>
          <w:rFonts w:ascii="仿宋" w:eastAsia="仿宋" w:hAnsi="仿宋" w:hint="eastAsia"/>
          <w:sz w:val="32"/>
          <w:szCs w:val="32"/>
        </w:rPr>
        <w:t>当场</w:t>
      </w:r>
      <w:r w:rsidR="00A23787" w:rsidRPr="001A50B5">
        <w:rPr>
          <w:rFonts w:ascii="仿宋" w:eastAsia="仿宋" w:hAnsi="仿宋" w:hint="eastAsia"/>
          <w:sz w:val="32"/>
          <w:szCs w:val="32"/>
        </w:rPr>
        <w:t>）</w:t>
      </w:r>
      <w:r w:rsidR="00A23787" w:rsidRPr="001A50B5">
        <w:rPr>
          <w:rFonts w:ascii="仿宋" w:eastAsia="仿宋" w:hAnsi="仿宋"/>
          <w:sz w:val="32"/>
          <w:szCs w:val="32"/>
        </w:rPr>
        <w:t>--</w:t>
      </w:r>
      <w:r w:rsidR="00A23787" w:rsidRPr="001A50B5">
        <w:rPr>
          <w:rFonts w:ascii="仿宋" w:eastAsia="仿宋" w:hAnsi="仿宋" w:hint="eastAsia"/>
          <w:sz w:val="32"/>
          <w:szCs w:val="32"/>
        </w:rPr>
        <w:t>审查(含现场踏勘）（6个工作日）</w:t>
      </w:r>
      <w:r w:rsidR="00A23787" w:rsidRPr="001A50B5">
        <w:rPr>
          <w:rFonts w:ascii="仿宋" w:eastAsia="仿宋" w:hAnsi="仿宋"/>
          <w:sz w:val="32"/>
          <w:szCs w:val="32"/>
        </w:rPr>
        <w:t>--</w:t>
      </w:r>
      <w:r w:rsidR="00A23787" w:rsidRPr="001A50B5">
        <w:rPr>
          <w:rFonts w:ascii="仿宋" w:eastAsia="仿宋" w:hAnsi="仿宋" w:hint="eastAsia"/>
          <w:sz w:val="32"/>
          <w:szCs w:val="32"/>
        </w:rPr>
        <w:t>决定（3.5个工作日）</w:t>
      </w:r>
      <w:r w:rsidR="00FC3D52" w:rsidRPr="001A50B5">
        <w:rPr>
          <w:rFonts w:ascii="仿宋" w:eastAsia="仿宋" w:hAnsi="仿宋"/>
          <w:sz w:val="32"/>
          <w:szCs w:val="32"/>
        </w:rPr>
        <w:t>--</w:t>
      </w:r>
      <w:r w:rsidR="00FC3D52" w:rsidRPr="001A50B5">
        <w:rPr>
          <w:rFonts w:ascii="仿宋" w:eastAsia="仿宋" w:hAnsi="仿宋" w:hint="eastAsia"/>
          <w:sz w:val="32"/>
          <w:szCs w:val="32"/>
        </w:rPr>
        <w:t>办结（0.5个工作日）</w:t>
      </w:r>
      <w:r w:rsidR="00FC3D52" w:rsidRPr="001A50B5">
        <w:rPr>
          <w:rFonts w:ascii="仿宋" w:eastAsia="仿宋" w:hAnsi="仿宋"/>
          <w:sz w:val="32"/>
          <w:szCs w:val="32"/>
        </w:rPr>
        <w:t>--</w:t>
      </w:r>
      <w:r w:rsidR="00FC3D52" w:rsidRPr="001A50B5">
        <w:rPr>
          <w:rFonts w:ascii="仿宋" w:eastAsia="仿宋" w:hAnsi="仿宋" w:hint="eastAsia"/>
          <w:sz w:val="32"/>
          <w:szCs w:val="32"/>
        </w:rPr>
        <w:t>送达</w:t>
      </w:r>
      <w:r w:rsidR="00FC3D52" w:rsidRPr="001A50B5">
        <w:rPr>
          <w:rFonts w:ascii="仿宋" w:eastAsia="仿宋" w:hAnsi="仿宋"/>
          <w:sz w:val="32"/>
          <w:szCs w:val="32"/>
        </w:rPr>
        <w:t xml:space="preserve"> </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承诺时限：</w:t>
      </w:r>
      <w:r w:rsidR="00A23787" w:rsidRPr="001A50B5">
        <w:rPr>
          <w:rFonts w:ascii="仿宋" w:eastAsia="仿宋" w:hAnsi="仿宋" w:hint="eastAsia"/>
          <w:sz w:val="32"/>
          <w:szCs w:val="32"/>
        </w:rPr>
        <w:t>10</w:t>
      </w:r>
      <w:r w:rsidRPr="001A50B5">
        <w:rPr>
          <w:rFonts w:ascii="仿宋" w:eastAsia="仿宋" w:hAnsi="仿宋" w:hint="eastAsia"/>
          <w:sz w:val="32"/>
          <w:szCs w:val="32"/>
        </w:rPr>
        <w:t>个工作日。</w:t>
      </w:r>
    </w:p>
    <w:p w:rsidR="00140BD8" w:rsidRPr="001A50B5" w:rsidRDefault="00140BD8" w:rsidP="001A50B5">
      <w:pPr>
        <w:spacing w:line="560" w:lineRule="exact"/>
        <w:ind w:firstLineChars="200" w:firstLine="640"/>
        <w:rPr>
          <w:rFonts w:ascii="黑体" w:eastAsia="黑体" w:hAnsi="黑体"/>
          <w:sz w:val="32"/>
          <w:szCs w:val="32"/>
        </w:rPr>
      </w:pPr>
      <w:r w:rsidRPr="001A50B5">
        <w:rPr>
          <w:rFonts w:ascii="黑体" w:eastAsia="黑体" w:hAnsi="黑体" w:hint="eastAsia"/>
          <w:sz w:val="32"/>
          <w:szCs w:val="32"/>
        </w:rPr>
        <w:t>二、审查方式</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本事项采用书面审查和</w:t>
      </w:r>
      <w:r w:rsidR="00071001" w:rsidRPr="001A50B5">
        <w:rPr>
          <w:rFonts w:ascii="仿宋" w:eastAsia="仿宋" w:hAnsi="仿宋" w:hint="eastAsia"/>
          <w:sz w:val="32"/>
          <w:szCs w:val="32"/>
        </w:rPr>
        <w:t>联合</w:t>
      </w:r>
      <w:r w:rsidRPr="001A50B5">
        <w:rPr>
          <w:rFonts w:ascii="仿宋" w:eastAsia="仿宋" w:hAnsi="仿宋" w:hint="eastAsia"/>
          <w:sz w:val="32"/>
          <w:szCs w:val="32"/>
        </w:rPr>
        <w:t>实地</w:t>
      </w:r>
      <w:r w:rsidR="00B31C4A" w:rsidRPr="001A50B5">
        <w:rPr>
          <w:rFonts w:ascii="仿宋" w:eastAsia="仿宋" w:hAnsi="仿宋" w:hint="eastAsia"/>
          <w:sz w:val="32"/>
          <w:szCs w:val="32"/>
        </w:rPr>
        <w:t>踏勘</w:t>
      </w:r>
      <w:r w:rsidRPr="001A50B5">
        <w:rPr>
          <w:rFonts w:ascii="仿宋" w:eastAsia="仿宋" w:hAnsi="仿宋" w:hint="eastAsia"/>
          <w:sz w:val="32"/>
          <w:szCs w:val="32"/>
        </w:rPr>
        <w:t>相结合的方式进行，书面审查和</w:t>
      </w:r>
      <w:r w:rsidR="00071001" w:rsidRPr="001A50B5">
        <w:rPr>
          <w:rFonts w:ascii="仿宋" w:eastAsia="仿宋" w:hAnsi="仿宋" w:hint="eastAsia"/>
          <w:sz w:val="32"/>
          <w:szCs w:val="32"/>
        </w:rPr>
        <w:t>联合</w:t>
      </w:r>
      <w:r w:rsidRPr="001A50B5">
        <w:rPr>
          <w:rFonts w:ascii="仿宋" w:eastAsia="仿宋" w:hAnsi="仿宋" w:hint="eastAsia"/>
          <w:sz w:val="32"/>
          <w:szCs w:val="32"/>
        </w:rPr>
        <w:t>实地</w:t>
      </w:r>
      <w:r w:rsidR="00B31C4A" w:rsidRPr="001A50B5">
        <w:rPr>
          <w:rFonts w:ascii="仿宋" w:eastAsia="仿宋" w:hAnsi="仿宋" w:hint="eastAsia"/>
          <w:sz w:val="32"/>
          <w:szCs w:val="32"/>
        </w:rPr>
        <w:t>踏勘</w:t>
      </w:r>
      <w:r w:rsidRPr="001A50B5">
        <w:rPr>
          <w:rFonts w:ascii="仿宋" w:eastAsia="仿宋" w:hAnsi="仿宋" w:hint="eastAsia"/>
          <w:sz w:val="32"/>
          <w:szCs w:val="32"/>
        </w:rPr>
        <w:t>由市</w:t>
      </w:r>
      <w:r w:rsidR="00A23787" w:rsidRPr="001A50B5">
        <w:rPr>
          <w:rFonts w:ascii="仿宋" w:eastAsia="仿宋" w:hAnsi="仿宋" w:hint="eastAsia"/>
          <w:sz w:val="32"/>
          <w:szCs w:val="32"/>
        </w:rPr>
        <w:t>城市管理局</w:t>
      </w:r>
      <w:r w:rsidRPr="001A50B5">
        <w:rPr>
          <w:rFonts w:ascii="仿宋" w:eastAsia="仿宋" w:hAnsi="仿宋" w:hint="eastAsia"/>
          <w:sz w:val="32"/>
          <w:szCs w:val="32"/>
        </w:rPr>
        <w:t>窗口工作人员实施。</w:t>
      </w:r>
    </w:p>
    <w:p w:rsidR="00140BD8" w:rsidRPr="001A50B5" w:rsidRDefault="00140BD8" w:rsidP="001A50B5">
      <w:pPr>
        <w:spacing w:line="560" w:lineRule="exact"/>
        <w:ind w:firstLineChars="200" w:firstLine="640"/>
        <w:rPr>
          <w:rFonts w:ascii="黑体" w:eastAsia="黑体" w:hAnsi="黑体"/>
          <w:sz w:val="32"/>
          <w:szCs w:val="32"/>
        </w:rPr>
      </w:pPr>
      <w:r w:rsidRPr="001A50B5">
        <w:rPr>
          <w:rFonts w:ascii="黑体" w:eastAsia="黑体" w:hAnsi="黑体" w:hint="eastAsia"/>
          <w:sz w:val="32"/>
          <w:szCs w:val="32"/>
        </w:rPr>
        <w:t>三、审查内容、标准及审查要点</w:t>
      </w:r>
    </w:p>
    <w:p w:rsidR="00140BD8" w:rsidRPr="001A50B5" w:rsidRDefault="00140BD8" w:rsidP="001A50B5">
      <w:pPr>
        <w:spacing w:line="560" w:lineRule="exact"/>
        <w:ind w:firstLineChars="200" w:firstLine="640"/>
        <w:rPr>
          <w:rFonts w:ascii="楷体" w:eastAsia="楷体" w:hAnsi="楷体"/>
          <w:sz w:val="32"/>
          <w:szCs w:val="32"/>
        </w:rPr>
      </w:pPr>
      <w:r w:rsidRPr="001A50B5">
        <w:rPr>
          <w:rFonts w:ascii="楷体" w:eastAsia="楷体" w:hAnsi="楷体" w:hint="eastAsia"/>
          <w:sz w:val="32"/>
          <w:szCs w:val="32"/>
        </w:rPr>
        <w:t>（一）对材料是否齐全进行审查</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一是申请事项是否明确、是否属于本局审批服务事项。二是审查是否属于依法可以申请的范围内。三是对照办事规程要求申请材料是否齐全。四是检查相关文字、图</w:t>
      </w:r>
      <w:r w:rsidR="00472C89" w:rsidRPr="001A50B5">
        <w:rPr>
          <w:rFonts w:ascii="仿宋" w:eastAsia="仿宋" w:hAnsi="仿宋" w:hint="eastAsia"/>
          <w:sz w:val="32"/>
          <w:szCs w:val="32"/>
        </w:rPr>
        <w:t>纸</w:t>
      </w:r>
      <w:r w:rsidRPr="001A50B5">
        <w:rPr>
          <w:rFonts w:ascii="仿宋" w:eastAsia="仿宋" w:hAnsi="仿宋" w:hint="eastAsia"/>
          <w:sz w:val="32"/>
          <w:szCs w:val="32"/>
        </w:rPr>
        <w:t>等是否清晰，是否有明显的打印错误、装订错误或其他错误等。四是检查复印件是否加盖印章并核对原件，检查网上提交上传材料是否完整、真实，格式是否符合要求，需与原件核对的网上提交材料检查是否与原件相符。</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岗位责任人：行政服务中心市</w:t>
      </w:r>
      <w:r w:rsidR="00A23787" w:rsidRPr="001A50B5">
        <w:rPr>
          <w:rFonts w:ascii="仿宋" w:eastAsia="仿宋" w:hAnsi="仿宋" w:hint="eastAsia"/>
          <w:sz w:val="32"/>
          <w:szCs w:val="32"/>
        </w:rPr>
        <w:t>城市管理</w:t>
      </w:r>
      <w:r w:rsidRPr="001A50B5">
        <w:rPr>
          <w:rFonts w:ascii="仿宋" w:eastAsia="仿宋" w:hAnsi="仿宋" w:hint="eastAsia"/>
          <w:sz w:val="32"/>
          <w:szCs w:val="32"/>
        </w:rPr>
        <w:t>局窗口工作人员</w:t>
      </w:r>
    </w:p>
    <w:p w:rsidR="00140BD8" w:rsidRPr="001A50B5" w:rsidRDefault="00140BD8" w:rsidP="001A50B5">
      <w:pPr>
        <w:spacing w:line="560" w:lineRule="exact"/>
        <w:ind w:firstLineChars="200" w:firstLine="640"/>
        <w:rPr>
          <w:rFonts w:ascii="楷体" w:eastAsia="楷体" w:hAnsi="楷体"/>
          <w:sz w:val="32"/>
          <w:szCs w:val="32"/>
        </w:rPr>
      </w:pPr>
      <w:r w:rsidRPr="001A50B5">
        <w:rPr>
          <w:rFonts w:ascii="楷体" w:eastAsia="楷体" w:hAnsi="楷体" w:hint="eastAsia"/>
          <w:sz w:val="32"/>
          <w:szCs w:val="32"/>
        </w:rPr>
        <w:lastRenderedPageBreak/>
        <w:t>（二）对材料是否符合法定形式进行审查</w:t>
      </w:r>
    </w:p>
    <w:p w:rsidR="00140BD8" w:rsidRPr="001A50B5" w:rsidRDefault="00140BD8" w:rsidP="001A50B5">
      <w:pPr>
        <w:spacing w:line="560" w:lineRule="exact"/>
        <w:ind w:firstLineChars="200" w:firstLine="643"/>
        <w:rPr>
          <w:rFonts w:ascii="仿宋" w:eastAsia="仿宋" w:hAnsi="仿宋"/>
          <w:sz w:val="32"/>
          <w:szCs w:val="32"/>
        </w:rPr>
      </w:pPr>
      <w:r w:rsidRPr="001A50B5">
        <w:rPr>
          <w:rFonts w:ascii="仿宋" w:eastAsia="仿宋" w:hAnsi="仿宋"/>
          <w:b/>
          <w:sz w:val="32"/>
          <w:szCs w:val="32"/>
        </w:rPr>
        <w:t>1.</w:t>
      </w:r>
      <w:r w:rsidRPr="001A50B5">
        <w:rPr>
          <w:rFonts w:ascii="仿宋" w:eastAsia="仿宋" w:hAnsi="仿宋" w:hint="eastAsia"/>
          <w:b/>
          <w:sz w:val="32"/>
          <w:szCs w:val="32"/>
        </w:rPr>
        <w:t>《</w:t>
      </w:r>
      <w:r w:rsidR="00BE7F8C" w:rsidRPr="001A50B5">
        <w:rPr>
          <w:rFonts w:ascii="仿宋" w:eastAsia="仿宋" w:hAnsi="仿宋" w:hint="eastAsia"/>
          <w:b/>
          <w:sz w:val="32"/>
          <w:szCs w:val="32"/>
        </w:rPr>
        <w:t>工程建设涉及城市绿地、树木许可审查表</w:t>
      </w:r>
      <w:r w:rsidRPr="001A50B5">
        <w:rPr>
          <w:rFonts w:ascii="仿宋" w:eastAsia="仿宋" w:hAnsi="仿宋" w:hint="eastAsia"/>
          <w:b/>
          <w:sz w:val="32"/>
          <w:szCs w:val="32"/>
        </w:rPr>
        <w:t>》审查：</w:t>
      </w:r>
      <w:r w:rsidRPr="001A50B5">
        <w:rPr>
          <w:rFonts w:ascii="仿宋" w:eastAsia="仿宋" w:hAnsi="仿宋" w:hint="eastAsia"/>
          <w:sz w:val="32"/>
          <w:szCs w:val="32"/>
        </w:rPr>
        <w:t>《</w:t>
      </w:r>
      <w:r w:rsidR="001D1BE4" w:rsidRPr="001A50B5">
        <w:rPr>
          <w:rFonts w:ascii="仿宋" w:eastAsia="仿宋" w:hAnsi="仿宋" w:hint="eastAsia"/>
          <w:sz w:val="32"/>
          <w:szCs w:val="32"/>
        </w:rPr>
        <w:t>工程建设涉及城市绿地、树木许可审查表</w:t>
      </w:r>
      <w:r w:rsidRPr="001A50B5">
        <w:rPr>
          <w:rFonts w:ascii="仿宋" w:eastAsia="仿宋" w:hAnsi="仿宋" w:hint="eastAsia"/>
          <w:sz w:val="32"/>
          <w:szCs w:val="32"/>
        </w:rPr>
        <w:t>》涉及的</w:t>
      </w:r>
      <w:r w:rsidR="000A7F4E" w:rsidRPr="001A50B5">
        <w:rPr>
          <w:rFonts w:ascii="仿宋" w:eastAsia="仿宋" w:hAnsi="仿宋" w:hint="eastAsia"/>
          <w:sz w:val="32"/>
          <w:szCs w:val="32"/>
        </w:rPr>
        <w:t>申请类别、申请理由（应当明确的内容：所处地段、占用面积或苗木数量、</w:t>
      </w:r>
      <w:r w:rsidR="00FC3D52" w:rsidRPr="001A50B5">
        <w:rPr>
          <w:rFonts w:ascii="仿宋" w:eastAsia="仿宋" w:hAnsi="仿宋" w:hint="eastAsia"/>
          <w:sz w:val="32"/>
          <w:szCs w:val="32"/>
        </w:rPr>
        <w:t>绿化苗木所在地点</w:t>
      </w:r>
      <w:r w:rsidR="000A7F4E" w:rsidRPr="001A50B5">
        <w:rPr>
          <w:rFonts w:ascii="仿宋" w:eastAsia="仿宋" w:hAnsi="仿宋" w:hint="eastAsia"/>
          <w:sz w:val="32"/>
          <w:szCs w:val="32"/>
        </w:rPr>
        <w:t>、占用</w:t>
      </w:r>
      <w:r w:rsidR="00FC3D52" w:rsidRPr="001A50B5">
        <w:rPr>
          <w:rFonts w:ascii="仿宋" w:eastAsia="仿宋" w:hAnsi="仿宋" w:hint="eastAsia"/>
          <w:sz w:val="32"/>
          <w:szCs w:val="32"/>
        </w:rPr>
        <w:t>期限</w:t>
      </w:r>
      <w:r w:rsidR="000A7F4E" w:rsidRPr="001A50B5">
        <w:rPr>
          <w:rFonts w:ascii="仿宋" w:eastAsia="仿宋" w:hAnsi="仿宋" w:hint="eastAsia"/>
          <w:sz w:val="32"/>
          <w:szCs w:val="32"/>
        </w:rPr>
        <w:t>）</w:t>
      </w:r>
      <w:r w:rsidR="00EA69AF" w:rsidRPr="001A50B5">
        <w:rPr>
          <w:rFonts w:ascii="仿宋" w:eastAsia="仿宋" w:hAnsi="仿宋" w:hint="eastAsia"/>
          <w:sz w:val="32"/>
          <w:szCs w:val="32"/>
        </w:rPr>
        <w:t>、权属单位</w:t>
      </w:r>
      <w:r w:rsidR="000A7F4E" w:rsidRPr="001A50B5">
        <w:rPr>
          <w:rFonts w:ascii="仿宋" w:eastAsia="仿宋" w:hAnsi="仿宋" w:hint="eastAsia"/>
          <w:sz w:val="32"/>
          <w:szCs w:val="32"/>
        </w:rPr>
        <w:t>等信息是否</w:t>
      </w:r>
      <w:r w:rsidR="00472C89" w:rsidRPr="001A50B5">
        <w:rPr>
          <w:rFonts w:ascii="仿宋" w:eastAsia="仿宋" w:hAnsi="仿宋" w:hint="eastAsia"/>
          <w:sz w:val="32"/>
          <w:szCs w:val="32"/>
        </w:rPr>
        <w:t>填写完整</w:t>
      </w:r>
      <w:r w:rsidR="00787769" w:rsidRPr="001A50B5">
        <w:rPr>
          <w:rFonts w:ascii="仿宋" w:eastAsia="仿宋" w:hAnsi="仿宋" w:hint="eastAsia"/>
          <w:sz w:val="32"/>
          <w:szCs w:val="32"/>
        </w:rPr>
        <w:t>，以及</w:t>
      </w:r>
      <w:r w:rsidR="00EA69AF" w:rsidRPr="001A50B5">
        <w:rPr>
          <w:rFonts w:ascii="仿宋" w:eastAsia="仿宋" w:hAnsi="仿宋" w:hint="eastAsia"/>
          <w:sz w:val="32"/>
          <w:szCs w:val="32"/>
        </w:rPr>
        <w:t>申请人</w:t>
      </w:r>
      <w:r w:rsidR="00787769" w:rsidRPr="001A50B5">
        <w:rPr>
          <w:rFonts w:ascii="仿宋" w:eastAsia="仿宋" w:hAnsi="仿宋" w:hint="eastAsia"/>
          <w:sz w:val="32"/>
          <w:szCs w:val="32"/>
        </w:rPr>
        <w:t>是否具有申请</w:t>
      </w:r>
      <w:r w:rsidR="00EA69AF" w:rsidRPr="001A50B5">
        <w:rPr>
          <w:rFonts w:ascii="仿宋" w:eastAsia="仿宋" w:hAnsi="仿宋" w:hint="eastAsia"/>
          <w:sz w:val="32"/>
          <w:szCs w:val="32"/>
        </w:rPr>
        <w:t>资格</w:t>
      </w:r>
      <w:r w:rsidR="000A7F4E" w:rsidRPr="001A50B5">
        <w:rPr>
          <w:rFonts w:ascii="仿宋" w:eastAsia="仿宋" w:hAnsi="仿宋" w:hint="eastAsia"/>
          <w:sz w:val="32"/>
          <w:szCs w:val="32"/>
        </w:rPr>
        <w:t>；</w:t>
      </w:r>
    </w:p>
    <w:p w:rsidR="00FC3D52" w:rsidRPr="001A50B5" w:rsidRDefault="00140BD8" w:rsidP="001A50B5">
      <w:pPr>
        <w:spacing w:line="560" w:lineRule="exact"/>
        <w:ind w:firstLineChars="200" w:firstLine="643"/>
        <w:rPr>
          <w:rFonts w:ascii="仿宋" w:eastAsia="仿宋" w:hAnsi="仿宋"/>
          <w:b/>
          <w:sz w:val="32"/>
          <w:szCs w:val="32"/>
        </w:rPr>
      </w:pPr>
      <w:r w:rsidRPr="001A50B5">
        <w:rPr>
          <w:rFonts w:ascii="仿宋" w:eastAsia="仿宋" w:hAnsi="仿宋"/>
          <w:b/>
          <w:sz w:val="32"/>
          <w:szCs w:val="32"/>
        </w:rPr>
        <w:t>2.</w:t>
      </w:r>
      <w:r w:rsidR="00D37DCE" w:rsidRPr="001A50B5">
        <w:rPr>
          <w:rFonts w:ascii="仿宋" w:eastAsia="仿宋" w:hAnsi="仿宋" w:hint="eastAsia"/>
          <w:b/>
          <w:sz w:val="32"/>
          <w:szCs w:val="32"/>
        </w:rPr>
        <w:t>绿地、树木位置示意图和</w:t>
      </w:r>
      <w:r w:rsidR="00DE03BA" w:rsidRPr="001A50B5">
        <w:rPr>
          <w:rFonts w:ascii="仿宋" w:eastAsia="仿宋" w:hAnsi="仿宋" w:hint="eastAsia"/>
          <w:b/>
          <w:sz w:val="32"/>
          <w:szCs w:val="32"/>
        </w:rPr>
        <w:t>现状</w:t>
      </w:r>
      <w:r w:rsidR="00D37DCE" w:rsidRPr="001A50B5">
        <w:rPr>
          <w:rFonts w:ascii="仿宋" w:eastAsia="仿宋" w:hAnsi="仿宋" w:hint="eastAsia"/>
          <w:b/>
          <w:sz w:val="32"/>
          <w:szCs w:val="32"/>
        </w:rPr>
        <w:t>实景照片若干张</w:t>
      </w:r>
      <w:r w:rsidR="001907D4" w:rsidRPr="001A50B5">
        <w:rPr>
          <w:rFonts w:ascii="仿宋" w:eastAsia="仿宋" w:hAnsi="仿宋" w:hint="eastAsia"/>
          <w:b/>
          <w:sz w:val="32"/>
          <w:szCs w:val="32"/>
        </w:rPr>
        <w:t>审查</w:t>
      </w:r>
      <w:r w:rsidRPr="001A50B5">
        <w:rPr>
          <w:rFonts w:ascii="仿宋" w:eastAsia="仿宋" w:hAnsi="仿宋" w:hint="eastAsia"/>
          <w:b/>
          <w:sz w:val="32"/>
          <w:szCs w:val="32"/>
        </w:rPr>
        <w:t>：</w:t>
      </w:r>
      <w:r w:rsidR="00FC3D52" w:rsidRPr="001A50B5">
        <w:rPr>
          <w:rFonts w:ascii="仿宋" w:eastAsia="仿宋" w:hAnsi="仿宋" w:hint="eastAsia"/>
          <w:sz w:val="32"/>
          <w:szCs w:val="32"/>
        </w:rPr>
        <w:t>A4纸彩色打印的实景现场照片</w:t>
      </w:r>
      <w:r w:rsidR="00DE03BA" w:rsidRPr="001A50B5">
        <w:rPr>
          <w:rFonts w:ascii="仿宋" w:eastAsia="仿宋" w:hAnsi="仿宋" w:hint="eastAsia"/>
          <w:sz w:val="32"/>
          <w:szCs w:val="32"/>
        </w:rPr>
        <w:t>、是否有标注占用区域</w:t>
      </w:r>
      <w:r w:rsidR="00D06E7B" w:rsidRPr="001A50B5">
        <w:rPr>
          <w:rFonts w:ascii="仿宋" w:eastAsia="仿宋" w:hAnsi="仿宋" w:hint="eastAsia"/>
          <w:sz w:val="32"/>
          <w:szCs w:val="32"/>
        </w:rPr>
        <w:t>或苗木</w:t>
      </w:r>
      <w:r w:rsidR="00FC3D52" w:rsidRPr="001A50B5">
        <w:rPr>
          <w:rFonts w:ascii="仿宋" w:eastAsia="仿宋" w:hAnsi="仿宋" w:hint="eastAsia"/>
          <w:sz w:val="32"/>
          <w:szCs w:val="32"/>
        </w:rPr>
        <w:t>；</w:t>
      </w:r>
    </w:p>
    <w:p w:rsidR="00FC3D52" w:rsidRPr="001A50B5" w:rsidRDefault="00D37DCE" w:rsidP="001A50B5">
      <w:pPr>
        <w:spacing w:line="560" w:lineRule="exact"/>
        <w:ind w:firstLineChars="200" w:firstLine="643"/>
        <w:rPr>
          <w:rFonts w:ascii="仿宋" w:eastAsia="仿宋" w:hAnsi="仿宋"/>
          <w:b/>
          <w:sz w:val="32"/>
          <w:szCs w:val="32"/>
        </w:rPr>
      </w:pPr>
      <w:r w:rsidRPr="001A50B5">
        <w:rPr>
          <w:rFonts w:ascii="仿宋" w:eastAsia="仿宋" w:hAnsi="仿宋" w:hint="eastAsia"/>
          <w:b/>
          <w:sz w:val="32"/>
          <w:szCs w:val="32"/>
        </w:rPr>
        <w:t>3</w:t>
      </w:r>
      <w:r w:rsidR="00140BD8" w:rsidRPr="001A50B5">
        <w:rPr>
          <w:rFonts w:ascii="仿宋" w:eastAsia="仿宋" w:hAnsi="仿宋"/>
          <w:b/>
          <w:sz w:val="32"/>
          <w:szCs w:val="32"/>
        </w:rPr>
        <w:t>.</w:t>
      </w:r>
      <w:r w:rsidRPr="001A50B5">
        <w:rPr>
          <w:rFonts w:ascii="仿宋" w:eastAsia="仿宋" w:hAnsi="仿宋" w:hint="eastAsia"/>
          <w:b/>
          <w:sz w:val="32"/>
          <w:szCs w:val="32"/>
        </w:rPr>
        <w:t>若设置出入口等需移植砍伐行道树的项目，应提交经规划局审批的规划图或有效文件（复印件一份）</w:t>
      </w:r>
      <w:r w:rsidR="001907D4" w:rsidRPr="001A50B5">
        <w:rPr>
          <w:rFonts w:ascii="仿宋" w:eastAsia="仿宋" w:hAnsi="仿宋" w:hint="eastAsia"/>
          <w:b/>
          <w:sz w:val="32"/>
          <w:szCs w:val="32"/>
        </w:rPr>
        <w:t>审查</w:t>
      </w:r>
      <w:r w:rsidR="00140BD8" w:rsidRPr="001A50B5">
        <w:rPr>
          <w:rFonts w:ascii="仿宋" w:eastAsia="仿宋" w:hAnsi="仿宋" w:hint="eastAsia"/>
          <w:b/>
          <w:sz w:val="32"/>
          <w:szCs w:val="32"/>
        </w:rPr>
        <w:t>：</w:t>
      </w:r>
      <w:r w:rsidR="00FC3D52" w:rsidRPr="001A50B5">
        <w:rPr>
          <w:rFonts w:ascii="仿宋" w:eastAsia="仿宋" w:hAnsi="仿宋" w:hint="eastAsia"/>
          <w:sz w:val="32"/>
          <w:szCs w:val="32"/>
        </w:rPr>
        <w:t>核对是否与原件一致；</w:t>
      </w:r>
    </w:p>
    <w:p w:rsidR="00FC3D52" w:rsidRPr="001A50B5" w:rsidRDefault="00D37DCE" w:rsidP="001A50B5">
      <w:pPr>
        <w:spacing w:line="560" w:lineRule="exact"/>
        <w:ind w:firstLineChars="200" w:firstLine="643"/>
        <w:rPr>
          <w:rFonts w:ascii="仿宋" w:eastAsia="仿宋" w:hAnsi="仿宋"/>
          <w:sz w:val="32"/>
          <w:szCs w:val="32"/>
        </w:rPr>
      </w:pPr>
      <w:r w:rsidRPr="001A50B5">
        <w:rPr>
          <w:rFonts w:ascii="仿宋" w:eastAsia="仿宋" w:hAnsi="仿宋"/>
          <w:b/>
          <w:sz w:val="32"/>
          <w:szCs w:val="32"/>
        </w:rPr>
        <w:t>4.</w:t>
      </w:r>
      <w:r w:rsidRPr="001A50B5">
        <w:rPr>
          <w:rFonts w:ascii="仿宋" w:eastAsia="仿宋" w:hAnsi="仿宋" w:hint="eastAsia"/>
          <w:b/>
          <w:sz w:val="32"/>
          <w:szCs w:val="32"/>
        </w:rPr>
        <w:t>若设置较大型广告牌等需占用园林绿地的项目，应提交经规划部门审批的规划图或有效文件（复印件一份）</w:t>
      </w:r>
      <w:r w:rsidR="001907D4" w:rsidRPr="001A50B5">
        <w:rPr>
          <w:rFonts w:ascii="仿宋" w:eastAsia="仿宋" w:hAnsi="仿宋" w:hint="eastAsia"/>
          <w:b/>
          <w:sz w:val="32"/>
          <w:szCs w:val="32"/>
        </w:rPr>
        <w:t>审查</w:t>
      </w:r>
      <w:r w:rsidRPr="001A50B5">
        <w:rPr>
          <w:rFonts w:ascii="仿宋" w:eastAsia="仿宋" w:hAnsi="仿宋" w:hint="eastAsia"/>
          <w:b/>
          <w:sz w:val="32"/>
          <w:szCs w:val="32"/>
        </w:rPr>
        <w:t>：</w:t>
      </w:r>
      <w:r w:rsidR="00FC3D52" w:rsidRPr="001A50B5">
        <w:rPr>
          <w:rFonts w:ascii="仿宋" w:eastAsia="仿宋" w:hAnsi="仿宋" w:hint="eastAsia"/>
          <w:sz w:val="32"/>
          <w:szCs w:val="32"/>
        </w:rPr>
        <w:t>核对是否与原件一致；</w:t>
      </w:r>
    </w:p>
    <w:p w:rsidR="00140BD8" w:rsidRPr="001A50B5" w:rsidRDefault="00140BD8" w:rsidP="001A50B5">
      <w:pPr>
        <w:spacing w:line="560" w:lineRule="exact"/>
        <w:ind w:firstLineChars="200" w:firstLine="643"/>
        <w:rPr>
          <w:rFonts w:ascii="仿宋" w:eastAsia="仿宋" w:hAnsi="仿宋"/>
          <w:sz w:val="32"/>
          <w:szCs w:val="32"/>
        </w:rPr>
      </w:pPr>
      <w:r w:rsidRPr="001A50B5">
        <w:rPr>
          <w:rFonts w:ascii="仿宋" w:eastAsia="仿宋" w:hAnsi="仿宋"/>
          <w:b/>
          <w:sz w:val="32"/>
          <w:szCs w:val="32"/>
        </w:rPr>
        <w:t>5.</w:t>
      </w:r>
      <w:r w:rsidR="00F80DEF" w:rsidRPr="001A50B5">
        <w:rPr>
          <w:rFonts w:ascii="仿宋" w:eastAsia="仿宋" w:hAnsi="仿宋" w:hint="eastAsia"/>
          <w:b/>
          <w:sz w:val="32"/>
          <w:szCs w:val="32"/>
        </w:rPr>
        <w:t>申请单位营业执照或组织机构代码证</w:t>
      </w:r>
      <w:r w:rsidRPr="001A50B5">
        <w:rPr>
          <w:rFonts w:ascii="仿宋" w:eastAsia="仿宋" w:hAnsi="仿宋" w:hint="eastAsia"/>
          <w:b/>
          <w:sz w:val="32"/>
          <w:szCs w:val="32"/>
        </w:rPr>
        <w:t>审查：</w:t>
      </w:r>
      <w:r w:rsidRPr="001A50B5">
        <w:rPr>
          <w:rFonts w:ascii="仿宋" w:eastAsia="仿宋" w:hAnsi="仿宋" w:hint="eastAsia"/>
          <w:sz w:val="32"/>
          <w:szCs w:val="32"/>
        </w:rPr>
        <w:t>是否</w:t>
      </w:r>
      <w:r w:rsidR="00F80DEF" w:rsidRPr="001A50B5">
        <w:rPr>
          <w:rFonts w:ascii="仿宋" w:eastAsia="仿宋" w:hAnsi="仿宋" w:hint="eastAsia"/>
          <w:sz w:val="32"/>
          <w:szCs w:val="32"/>
        </w:rPr>
        <w:t>在</w:t>
      </w:r>
      <w:r w:rsidR="000B4C5A" w:rsidRPr="001A50B5">
        <w:rPr>
          <w:rFonts w:ascii="仿宋" w:eastAsia="仿宋" w:hAnsi="仿宋" w:hint="eastAsia"/>
          <w:sz w:val="32"/>
          <w:szCs w:val="32"/>
        </w:rPr>
        <w:t>有效期内</w:t>
      </w:r>
      <w:r w:rsidRPr="001A50B5">
        <w:rPr>
          <w:rFonts w:ascii="仿宋" w:eastAsia="仿宋" w:hAnsi="仿宋" w:hint="eastAsia"/>
          <w:sz w:val="32"/>
          <w:szCs w:val="32"/>
        </w:rPr>
        <w:t>；</w:t>
      </w:r>
    </w:p>
    <w:p w:rsidR="00140BD8" w:rsidRPr="001A50B5" w:rsidRDefault="00140BD8" w:rsidP="001A50B5">
      <w:pPr>
        <w:spacing w:line="560" w:lineRule="exact"/>
        <w:ind w:firstLineChars="200" w:firstLine="643"/>
        <w:rPr>
          <w:rFonts w:ascii="仿宋" w:eastAsia="仿宋" w:hAnsi="仿宋"/>
          <w:sz w:val="32"/>
          <w:szCs w:val="32"/>
        </w:rPr>
      </w:pPr>
      <w:r w:rsidRPr="001A50B5">
        <w:rPr>
          <w:rFonts w:ascii="仿宋" w:eastAsia="仿宋" w:hAnsi="仿宋"/>
          <w:b/>
          <w:sz w:val="32"/>
          <w:szCs w:val="32"/>
        </w:rPr>
        <w:t>6.</w:t>
      </w:r>
      <w:r w:rsidR="000B4C5A" w:rsidRPr="001A50B5">
        <w:rPr>
          <w:rFonts w:ascii="仿宋" w:eastAsia="仿宋" w:hAnsi="仿宋" w:hint="eastAsia"/>
          <w:b/>
          <w:sz w:val="32"/>
          <w:szCs w:val="32"/>
        </w:rPr>
        <w:t>经办人身份证</w:t>
      </w:r>
      <w:r w:rsidRPr="001A50B5">
        <w:rPr>
          <w:rFonts w:ascii="仿宋" w:eastAsia="仿宋" w:hAnsi="仿宋" w:hint="eastAsia"/>
          <w:b/>
          <w:sz w:val="32"/>
          <w:szCs w:val="32"/>
        </w:rPr>
        <w:t>审查：</w:t>
      </w:r>
      <w:r w:rsidRPr="001A50B5">
        <w:rPr>
          <w:rFonts w:ascii="仿宋" w:eastAsia="仿宋" w:hAnsi="仿宋" w:hint="eastAsia"/>
          <w:sz w:val="32"/>
          <w:szCs w:val="32"/>
        </w:rPr>
        <w:t>是否</w:t>
      </w:r>
      <w:r w:rsidR="000B4C5A" w:rsidRPr="001A50B5">
        <w:rPr>
          <w:rFonts w:ascii="仿宋" w:eastAsia="仿宋" w:hAnsi="仿宋" w:hint="eastAsia"/>
          <w:sz w:val="32"/>
          <w:szCs w:val="32"/>
        </w:rPr>
        <w:t>与</w:t>
      </w:r>
      <w:r w:rsidR="00D06E7B" w:rsidRPr="001A50B5">
        <w:rPr>
          <w:rFonts w:ascii="仿宋" w:eastAsia="仿宋" w:hAnsi="仿宋" w:hint="eastAsia"/>
          <w:sz w:val="32"/>
          <w:szCs w:val="32"/>
        </w:rPr>
        <w:t>经办人</w:t>
      </w:r>
      <w:r w:rsidR="000B4C5A" w:rsidRPr="001A50B5">
        <w:rPr>
          <w:rFonts w:ascii="仿宋" w:eastAsia="仿宋" w:hAnsi="仿宋" w:hint="eastAsia"/>
          <w:sz w:val="32"/>
          <w:szCs w:val="32"/>
        </w:rPr>
        <w:t>一致</w:t>
      </w:r>
      <w:r w:rsidR="0016062A" w:rsidRPr="001A50B5">
        <w:rPr>
          <w:rFonts w:ascii="仿宋" w:eastAsia="仿宋" w:hAnsi="仿宋" w:hint="eastAsia"/>
          <w:sz w:val="32"/>
          <w:szCs w:val="32"/>
        </w:rPr>
        <w:t>；</w:t>
      </w:r>
    </w:p>
    <w:p w:rsidR="00D37DCE" w:rsidRPr="001A50B5" w:rsidRDefault="000B4C5A" w:rsidP="001A50B5">
      <w:pPr>
        <w:spacing w:line="560" w:lineRule="exact"/>
        <w:ind w:firstLineChars="200" w:firstLine="643"/>
        <w:rPr>
          <w:rFonts w:ascii="仿宋" w:eastAsia="仿宋" w:hAnsi="仿宋"/>
          <w:sz w:val="32"/>
          <w:szCs w:val="32"/>
        </w:rPr>
      </w:pPr>
      <w:r w:rsidRPr="001A50B5">
        <w:rPr>
          <w:rFonts w:ascii="仿宋" w:eastAsia="仿宋" w:hAnsi="仿宋" w:hint="eastAsia"/>
          <w:b/>
          <w:sz w:val="32"/>
          <w:szCs w:val="32"/>
        </w:rPr>
        <w:t>7.授权委托书审查：</w:t>
      </w:r>
      <w:r w:rsidR="00D06E7B" w:rsidRPr="001A50B5">
        <w:rPr>
          <w:rFonts w:ascii="仿宋" w:eastAsia="仿宋" w:hAnsi="仿宋" w:hint="eastAsia"/>
          <w:sz w:val="32"/>
          <w:szCs w:val="32"/>
        </w:rPr>
        <w:t>被</w:t>
      </w:r>
      <w:r w:rsidRPr="001A50B5">
        <w:rPr>
          <w:rFonts w:ascii="仿宋" w:eastAsia="仿宋" w:hAnsi="仿宋" w:hint="eastAsia"/>
          <w:sz w:val="32"/>
          <w:szCs w:val="32"/>
        </w:rPr>
        <w:t>委托</w:t>
      </w:r>
      <w:r w:rsidR="00D06E7B" w:rsidRPr="001A50B5">
        <w:rPr>
          <w:rFonts w:ascii="仿宋" w:eastAsia="仿宋" w:hAnsi="仿宋" w:hint="eastAsia"/>
          <w:sz w:val="32"/>
          <w:szCs w:val="32"/>
        </w:rPr>
        <w:t>人是否与</w:t>
      </w:r>
      <w:r w:rsidRPr="001A50B5">
        <w:rPr>
          <w:rFonts w:ascii="仿宋" w:eastAsia="仿宋" w:hAnsi="仿宋" w:hint="eastAsia"/>
          <w:sz w:val="32"/>
          <w:szCs w:val="32"/>
        </w:rPr>
        <w:t>经办人</w:t>
      </w:r>
      <w:r w:rsidR="00D06E7B" w:rsidRPr="001A50B5">
        <w:rPr>
          <w:rFonts w:ascii="仿宋" w:eastAsia="仿宋" w:hAnsi="仿宋" w:hint="eastAsia"/>
          <w:sz w:val="32"/>
          <w:szCs w:val="32"/>
        </w:rPr>
        <w:t>一致</w:t>
      </w:r>
      <w:r w:rsidR="0016062A" w:rsidRPr="001A50B5">
        <w:rPr>
          <w:rFonts w:ascii="仿宋" w:eastAsia="仿宋" w:hAnsi="仿宋" w:hint="eastAsia"/>
          <w:sz w:val="32"/>
          <w:szCs w:val="32"/>
        </w:rPr>
        <w:t>；</w:t>
      </w:r>
    </w:p>
    <w:p w:rsidR="003E3FA7" w:rsidRPr="001A50B5" w:rsidRDefault="001907D4" w:rsidP="001A50B5">
      <w:pPr>
        <w:spacing w:line="560" w:lineRule="exact"/>
        <w:ind w:firstLineChars="200" w:firstLine="643"/>
        <w:rPr>
          <w:rFonts w:ascii="仿宋" w:eastAsia="仿宋" w:hAnsi="仿宋"/>
          <w:b/>
          <w:sz w:val="32"/>
          <w:szCs w:val="32"/>
        </w:rPr>
      </w:pPr>
      <w:r w:rsidRPr="001A50B5">
        <w:rPr>
          <w:rFonts w:ascii="仿宋" w:eastAsia="仿宋" w:hAnsi="仿宋" w:hint="eastAsia"/>
          <w:b/>
          <w:sz w:val="32"/>
          <w:szCs w:val="32"/>
        </w:rPr>
        <w:t>8</w:t>
      </w:r>
      <w:r w:rsidR="002D0C69" w:rsidRPr="001A50B5">
        <w:rPr>
          <w:rFonts w:ascii="仿宋" w:eastAsia="仿宋" w:hAnsi="仿宋" w:hint="eastAsia"/>
          <w:b/>
          <w:sz w:val="32"/>
          <w:szCs w:val="32"/>
        </w:rPr>
        <w:t>.</w:t>
      </w:r>
      <w:r w:rsidR="003E3FA7" w:rsidRPr="001A50B5">
        <w:rPr>
          <w:rFonts w:ascii="仿宋" w:eastAsia="仿宋" w:hAnsi="仿宋" w:hint="eastAsia"/>
          <w:b/>
          <w:sz w:val="32"/>
          <w:szCs w:val="32"/>
        </w:rPr>
        <w:t>工程设计阶段进行专项论证材料：</w:t>
      </w:r>
      <w:r w:rsidRPr="001A50B5">
        <w:rPr>
          <w:rFonts w:ascii="仿宋" w:eastAsia="仿宋" w:hAnsi="仿宋" w:hint="eastAsia"/>
          <w:b/>
          <w:sz w:val="32"/>
          <w:szCs w:val="32"/>
        </w:rPr>
        <w:t>必须在工程设计阶段进行专项论证，采取听证会、公示等形式征求公众意见，接受社会监督;(同一项目砍伐大树超过2株，或移植大树超过10株，或迁移古树名木）</w:t>
      </w:r>
      <w:r w:rsidR="003E3FA7" w:rsidRPr="001A50B5">
        <w:rPr>
          <w:rFonts w:ascii="仿宋" w:eastAsia="仿宋" w:hAnsi="仿宋" w:hint="eastAsia"/>
          <w:b/>
          <w:sz w:val="32"/>
          <w:szCs w:val="32"/>
        </w:rPr>
        <w:t>；</w:t>
      </w:r>
    </w:p>
    <w:p w:rsidR="00013B22" w:rsidRPr="001A50B5" w:rsidRDefault="003E3FA7" w:rsidP="001A50B5">
      <w:pPr>
        <w:spacing w:line="560" w:lineRule="exact"/>
        <w:rPr>
          <w:rFonts w:ascii="仿宋" w:eastAsia="仿宋" w:hAnsi="仿宋"/>
          <w:sz w:val="32"/>
          <w:szCs w:val="32"/>
        </w:rPr>
      </w:pPr>
      <w:r w:rsidRPr="001A50B5">
        <w:rPr>
          <w:rFonts w:ascii="仿宋" w:eastAsia="仿宋" w:hAnsi="仿宋" w:hint="eastAsia"/>
          <w:b/>
          <w:sz w:val="32"/>
          <w:szCs w:val="32"/>
        </w:rPr>
        <w:t>审查：</w:t>
      </w:r>
      <w:r w:rsidRPr="001A50B5">
        <w:rPr>
          <w:rFonts w:ascii="仿宋" w:eastAsia="仿宋" w:hAnsi="仿宋" w:hint="eastAsia"/>
          <w:sz w:val="32"/>
          <w:szCs w:val="32"/>
        </w:rPr>
        <w:t>工程设计阶段</w:t>
      </w:r>
      <w:r w:rsidR="001907D4" w:rsidRPr="001A50B5">
        <w:rPr>
          <w:rFonts w:ascii="仿宋" w:eastAsia="仿宋" w:hAnsi="仿宋" w:hint="eastAsia"/>
          <w:sz w:val="32"/>
          <w:szCs w:val="32"/>
        </w:rPr>
        <w:t>是否经过专项论证</w:t>
      </w:r>
      <w:r w:rsidR="00FC3D52" w:rsidRPr="001A50B5">
        <w:rPr>
          <w:rFonts w:ascii="仿宋" w:eastAsia="仿宋" w:hAnsi="仿宋" w:hint="eastAsia"/>
          <w:sz w:val="32"/>
          <w:szCs w:val="32"/>
        </w:rPr>
        <w:t>；</w:t>
      </w:r>
    </w:p>
    <w:p w:rsidR="00C52356" w:rsidRPr="001A50B5" w:rsidRDefault="00C52356"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岗位责任人：1.行政服务中心市城市管理局窗口工作人员</w:t>
      </w:r>
    </w:p>
    <w:p w:rsidR="00140BD8" w:rsidRPr="001A50B5" w:rsidRDefault="00140BD8" w:rsidP="001A50B5">
      <w:pPr>
        <w:spacing w:line="560" w:lineRule="exact"/>
        <w:ind w:firstLineChars="200" w:firstLine="640"/>
        <w:rPr>
          <w:rFonts w:ascii="楷体" w:eastAsia="楷体" w:hAnsi="楷体"/>
          <w:sz w:val="32"/>
          <w:szCs w:val="32"/>
        </w:rPr>
      </w:pPr>
      <w:r w:rsidRPr="001A50B5">
        <w:rPr>
          <w:rFonts w:ascii="楷体" w:eastAsia="楷体" w:hAnsi="楷体" w:hint="eastAsia"/>
          <w:sz w:val="32"/>
          <w:szCs w:val="32"/>
        </w:rPr>
        <w:lastRenderedPageBreak/>
        <w:t>（三）对是否符合办理政策及条件进行审查</w:t>
      </w:r>
    </w:p>
    <w:p w:rsidR="00C52356" w:rsidRPr="001A50B5" w:rsidRDefault="00C52356"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审查</w:t>
      </w:r>
      <w:r w:rsidR="003E3FA7" w:rsidRPr="001A50B5">
        <w:rPr>
          <w:rFonts w:ascii="仿宋" w:eastAsia="仿宋" w:hAnsi="仿宋" w:hint="eastAsia"/>
          <w:sz w:val="32"/>
          <w:szCs w:val="32"/>
        </w:rPr>
        <w:t>：</w:t>
      </w:r>
      <w:r w:rsidRPr="001A50B5">
        <w:rPr>
          <w:rFonts w:ascii="仿宋" w:eastAsia="仿宋" w:hAnsi="仿宋" w:hint="eastAsia"/>
          <w:sz w:val="32"/>
          <w:szCs w:val="32"/>
        </w:rPr>
        <w:t>是否符合国家或者地方有关规定；</w:t>
      </w:r>
    </w:p>
    <w:p w:rsidR="00C52356" w:rsidRPr="001A50B5" w:rsidRDefault="00C52356"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岗位责任人：行政服务中心市城市管理局窗口工作人员</w:t>
      </w:r>
    </w:p>
    <w:p w:rsidR="00140BD8" w:rsidRPr="001A50B5" w:rsidRDefault="00140BD8" w:rsidP="001A50B5">
      <w:pPr>
        <w:spacing w:line="560" w:lineRule="exact"/>
        <w:ind w:firstLineChars="200" w:firstLine="640"/>
        <w:rPr>
          <w:rFonts w:ascii="黑体" w:eastAsia="黑体" w:hAnsi="黑体"/>
          <w:sz w:val="32"/>
          <w:szCs w:val="32"/>
        </w:rPr>
      </w:pPr>
      <w:r w:rsidRPr="001A50B5">
        <w:rPr>
          <w:rFonts w:ascii="黑体" w:eastAsia="黑体" w:hAnsi="黑体" w:hint="eastAsia"/>
          <w:sz w:val="32"/>
          <w:szCs w:val="32"/>
        </w:rPr>
        <w:t>四、审查注意事项</w:t>
      </w:r>
    </w:p>
    <w:p w:rsidR="00140BD8" w:rsidRPr="001A50B5" w:rsidRDefault="00140BD8" w:rsidP="001A50B5">
      <w:pPr>
        <w:spacing w:line="560" w:lineRule="exact"/>
        <w:ind w:firstLineChars="200" w:firstLine="640"/>
        <w:rPr>
          <w:rFonts w:ascii="仿宋" w:eastAsia="仿宋" w:hAnsi="仿宋"/>
          <w:color w:val="000000"/>
          <w:sz w:val="32"/>
          <w:szCs w:val="32"/>
        </w:rPr>
      </w:pPr>
      <w:r w:rsidRPr="001A50B5">
        <w:rPr>
          <w:rFonts w:ascii="仿宋" w:eastAsia="仿宋" w:hAnsi="仿宋" w:hint="eastAsia"/>
          <w:color w:val="000000"/>
          <w:sz w:val="32"/>
          <w:szCs w:val="32"/>
        </w:rPr>
        <w:t>（一）</w:t>
      </w:r>
      <w:r w:rsidR="0016062A" w:rsidRPr="001A50B5">
        <w:rPr>
          <w:rFonts w:ascii="仿宋" w:eastAsia="仿宋" w:hAnsi="仿宋" w:hint="eastAsia"/>
          <w:color w:val="000000"/>
          <w:sz w:val="32"/>
          <w:szCs w:val="32"/>
        </w:rPr>
        <w:t>审查申请人是否具有申请资格</w:t>
      </w:r>
      <w:r w:rsidRPr="001A50B5">
        <w:rPr>
          <w:rFonts w:ascii="仿宋" w:eastAsia="仿宋" w:hAnsi="仿宋" w:hint="eastAsia"/>
          <w:color w:val="000000"/>
          <w:sz w:val="32"/>
          <w:szCs w:val="32"/>
        </w:rPr>
        <w:t>。</w:t>
      </w:r>
    </w:p>
    <w:p w:rsidR="00140BD8" w:rsidRPr="001A50B5" w:rsidRDefault="00140BD8" w:rsidP="001A50B5">
      <w:pPr>
        <w:spacing w:line="560" w:lineRule="exact"/>
        <w:ind w:firstLineChars="200" w:firstLine="640"/>
        <w:rPr>
          <w:rFonts w:ascii="仿宋" w:eastAsia="仿宋" w:hAnsi="仿宋"/>
          <w:color w:val="000000"/>
          <w:sz w:val="32"/>
          <w:szCs w:val="32"/>
        </w:rPr>
      </w:pPr>
      <w:r w:rsidRPr="001A50B5">
        <w:rPr>
          <w:rFonts w:ascii="仿宋" w:eastAsia="仿宋" w:hAnsi="仿宋" w:hint="eastAsia"/>
          <w:color w:val="000000"/>
          <w:sz w:val="32"/>
          <w:szCs w:val="32"/>
        </w:rPr>
        <w:t>（二）关于精简审批材料问题，按照有关规定，凡是前一个审批环节已经提交的材料，且建设内容和规模没有变化的，下一环节不再要求提交；申请表通过</w:t>
      </w:r>
      <w:r w:rsidR="001907D4" w:rsidRPr="001A50B5">
        <w:rPr>
          <w:rFonts w:ascii="仿宋" w:eastAsia="仿宋" w:hAnsi="仿宋" w:hint="eastAsia"/>
          <w:color w:val="000000"/>
          <w:sz w:val="32"/>
          <w:szCs w:val="32"/>
        </w:rPr>
        <w:t>城市管理</w:t>
      </w:r>
      <w:r w:rsidRPr="001A50B5">
        <w:rPr>
          <w:rFonts w:ascii="仿宋" w:eastAsia="仿宋" w:hAnsi="仿宋" w:hint="eastAsia"/>
          <w:color w:val="000000"/>
          <w:sz w:val="32"/>
          <w:szCs w:val="32"/>
        </w:rPr>
        <w:t>系统生成的，不需申请人手工填写；凡是申报材料中涉及到的本部门已核发的批文或证件不再要求提交；凡是对审批没有起到实质性作用的材料不再要求提交。凡是</w:t>
      </w:r>
      <w:r w:rsidRPr="001A50B5">
        <w:rPr>
          <w:rFonts w:ascii="仿宋" w:eastAsia="仿宋" w:hAnsi="仿宋" w:hint="eastAsia"/>
          <w:sz w:val="32"/>
          <w:szCs w:val="32"/>
        </w:rPr>
        <w:t>法定证照、书面告知承诺、政府部门内部核查和部门间核查、网络核验、合同凭证等办理的，能被其他材料涵盖或者替代的，开具单位无法调查核实的，以及不适应形势需要的证明，一律不得要求申请人提供；凡是从信息共享系统可调用的材料，申请人可不再提供纸质材料。</w:t>
      </w:r>
    </w:p>
    <w:p w:rsidR="00140BD8" w:rsidRPr="001A50B5" w:rsidRDefault="00140BD8" w:rsidP="001A50B5">
      <w:pPr>
        <w:spacing w:line="560" w:lineRule="exact"/>
        <w:ind w:firstLineChars="200" w:firstLine="640"/>
        <w:rPr>
          <w:rFonts w:ascii="仿宋" w:eastAsia="仿宋" w:hAnsi="仿宋"/>
          <w:color w:val="000000"/>
          <w:sz w:val="32"/>
          <w:szCs w:val="32"/>
        </w:rPr>
      </w:pPr>
      <w:r w:rsidRPr="001A50B5">
        <w:rPr>
          <w:rFonts w:ascii="仿宋" w:eastAsia="仿宋" w:hAnsi="仿宋" w:hint="eastAsia"/>
          <w:color w:val="000000"/>
          <w:sz w:val="32"/>
          <w:szCs w:val="32"/>
        </w:rPr>
        <w:t>（三）关于示范文本和常见错误示例，示范文本的内容仅供参考，不得照搬照抄，应据实填写，有关要件和内容要齐全、规范、准确。</w:t>
      </w:r>
    </w:p>
    <w:p w:rsidR="00140BD8" w:rsidRPr="001A50B5" w:rsidRDefault="00140BD8" w:rsidP="001A50B5">
      <w:pPr>
        <w:spacing w:line="560" w:lineRule="exact"/>
        <w:ind w:firstLineChars="200" w:firstLine="640"/>
        <w:rPr>
          <w:rFonts w:ascii="黑体" w:eastAsia="黑体" w:hAnsi="黑体"/>
          <w:sz w:val="32"/>
          <w:szCs w:val="32"/>
        </w:rPr>
      </w:pPr>
      <w:r w:rsidRPr="001A50B5">
        <w:rPr>
          <w:rFonts w:ascii="黑体" w:eastAsia="黑体" w:hAnsi="黑体" w:hint="eastAsia"/>
          <w:sz w:val="32"/>
          <w:szCs w:val="32"/>
        </w:rPr>
        <w:t>五、审查意见（结论）</w:t>
      </w:r>
    </w:p>
    <w:p w:rsidR="00140BD8" w:rsidRPr="001A50B5" w:rsidRDefault="00140BD8" w:rsidP="001A50B5">
      <w:pPr>
        <w:spacing w:line="560" w:lineRule="exact"/>
        <w:ind w:firstLineChars="200" w:firstLine="640"/>
        <w:rPr>
          <w:rFonts w:ascii="仿宋" w:eastAsia="仿宋" w:hAnsi="仿宋" w:cs="宋体"/>
          <w:color w:val="000000"/>
          <w:spacing w:val="-4"/>
          <w:kern w:val="0"/>
          <w:sz w:val="32"/>
          <w:szCs w:val="32"/>
        </w:rPr>
      </w:pPr>
      <w:r w:rsidRPr="001A50B5">
        <w:rPr>
          <w:rFonts w:ascii="仿宋" w:eastAsia="仿宋" w:hAnsi="仿宋" w:hint="eastAsia"/>
          <w:sz w:val="32"/>
          <w:szCs w:val="32"/>
        </w:rPr>
        <w:t>各审查人员应出具明确、具体的审查意见并签字确认、注明审查时间，不得出具模糊不清、建议性和相互矛盾的审查意见，</w:t>
      </w:r>
      <w:r w:rsidRPr="001A50B5">
        <w:rPr>
          <w:rFonts w:ascii="仿宋" w:eastAsia="仿宋" w:hAnsi="仿宋" w:cs="宋体" w:hint="eastAsia"/>
          <w:color w:val="000000"/>
          <w:spacing w:val="-4"/>
          <w:kern w:val="0"/>
          <w:sz w:val="32"/>
          <w:szCs w:val="32"/>
        </w:rPr>
        <w:t>不得擅自增设没有法定依据的审查条件和标准，不得以签字或盖章代替审查意见。</w:t>
      </w:r>
    </w:p>
    <w:p w:rsidR="00140BD8" w:rsidRPr="001A50B5" w:rsidRDefault="00140BD8" w:rsidP="001A50B5">
      <w:pPr>
        <w:spacing w:line="560" w:lineRule="exact"/>
        <w:ind w:firstLineChars="200" w:firstLine="624"/>
        <w:rPr>
          <w:rFonts w:ascii="仿宋" w:eastAsia="仿宋" w:hAnsi="仿宋" w:cs="宋体"/>
          <w:color w:val="000000"/>
          <w:spacing w:val="-4"/>
          <w:kern w:val="0"/>
          <w:sz w:val="32"/>
          <w:szCs w:val="32"/>
        </w:rPr>
      </w:pPr>
      <w:r w:rsidRPr="001A50B5">
        <w:rPr>
          <w:rFonts w:ascii="仿宋" w:eastAsia="仿宋" w:hAnsi="仿宋" w:cs="宋体" w:hint="eastAsia"/>
          <w:color w:val="000000"/>
          <w:spacing w:val="-4"/>
          <w:kern w:val="0"/>
          <w:sz w:val="32"/>
          <w:szCs w:val="32"/>
        </w:rPr>
        <w:t>审查人员经审查全部符合申办条件的，审查人应作出符合</w:t>
      </w:r>
      <w:r w:rsidRPr="001A50B5">
        <w:rPr>
          <w:rFonts w:ascii="仿宋" w:eastAsia="仿宋" w:hAnsi="仿宋" w:cs="宋体" w:hint="eastAsia"/>
          <w:color w:val="000000"/>
          <w:spacing w:val="-4"/>
          <w:kern w:val="0"/>
          <w:sz w:val="32"/>
          <w:szCs w:val="32"/>
        </w:rPr>
        <w:lastRenderedPageBreak/>
        <w:t>的结论。</w:t>
      </w:r>
    </w:p>
    <w:p w:rsidR="00140BD8" w:rsidRPr="001A50B5" w:rsidRDefault="00140BD8" w:rsidP="001A50B5">
      <w:pPr>
        <w:spacing w:line="560" w:lineRule="exact"/>
        <w:ind w:firstLineChars="200" w:firstLine="624"/>
        <w:rPr>
          <w:rFonts w:ascii="仿宋" w:eastAsia="仿宋" w:hAnsi="仿宋" w:cs="宋体"/>
          <w:color w:val="000000"/>
          <w:spacing w:val="-4"/>
          <w:kern w:val="0"/>
          <w:sz w:val="32"/>
          <w:szCs w:val="32"/>
        </w:rPr>
      </w:pPr>
      <w:r w:rsidRPr="001A50B5">
        <w:rPr>
          <w:rFonts w:ascii="仿宋" w:eastAsia="仿宋" w:hAnsi="仿宋" w:cs="宋体" w:hint="eastAsia"/>
          <w:color w:val="000000"/>
          <w:spacing w:val="-4"/>
          <w:kern w:val="0"/>
          <w:sz w:val="32"/>
          <w:szCs w:val="32"/>
        </w:rPr>
        <w:t>对有部分或全部不符合申办条件或标准，申请人可修订或整改的，审查人应作出不符合结论的内容，提出具体理由和</w:t>
      </w:r>
      <w:r w:rsidRPr="001A50B5">
        <w:rPr>
          <w:rFonts w:ascii="仿宋" w:eastAsia="仿宋" w:hAnsi="仿宋" w:hint="eastAsia"/>
          <w:sz w:val="32"/>
          <w:szCs w:val="32"/>
        </w:rPr>
        <w:t>法律依据或标准</w:t>
      </w:r>
      <w:r w:rsidRPr="001A50B5">
        <w:rPr>
          <w:rFonts w:ascii="仿宋" w:eastAsia="仿宋" w:hAnsi="仿宋" w:cs="宋体" w:hint="eastAsia"/>
          <w:color w:val="000000"/>
          <w:spacing w:val="-4"/>
          <w:kern w:val="0"/>
          <w:sz w:val="32"/>
          <w:szCs w:val="32"/>
        </w:rPr>
        <w:t>、改正内容和时限。</w:t>
      </w:r>
    </w:p>
    <w:p w:rsidR="00140BD8" w:rsidRPr="001A50B5" w:rsidRDefault="00140BD8" w:rsidP="001A50B5">
      <w:pPr>
        <w:spacing w:line="560" w:lineRule="exact"/>
        <w:ind w:firstLineChars="200" w:firstLine="624"/>
        <w:rPr>
          <w:rFonts w:ascii="仿宋" w:eastAsia="仿宋" w:hAnsi="仿宋"/>
          <w:sz w:val="32"/>
          <w:szCs w:val="32"/>
        </w:rPr>
      </w:pPr>
      <w:r w:rsidRPr="001A50B5">
        <w:rPr>
          <w:rFonts w:ascii="仿宋" w:eastAsia="仿宋" w:hAnsi="仿宋" w:cs="宋体" w:hint="eastAsia"/>
          <w:color w:val="000000"/>
          <w:spacing w:val="-4"/>
          <w:kern w:val="0"/>
          <w:sz w:val="32"/>
          <w:szCs w:val="32"/>
        </w:rPr>
        <w:t>审查未通过决定不予办理的，应注明存在问题和</w:t>
      </w:r>
      <w:r w:rsidRPr="001A50B5">
        <w:rPr>
          <w:rFonts w:ascii="仿宋" w:eastAsia="仿宋" w:hAnsi="仿宋" w:hint="eastAsia"/>
          <w:sz w:val="32"/>
          <w:szCs w:val="32"/>
        </w:rPr>
        <w:t>不予批准的理由、法律依据或标准，按否定报备的要求处理后向申请人出具《不予办理决定书》。</w:t>
      </w:r>
    </w:p>
    <w:p w:rsidR="00140BD8" w:rsidRPr="001A50B5" w:rsidRDefault="00140BD8" w:rsidP="001A50B5">
      <w:pPr>
        <w:spacing w:line="560" w:lineRule="exact"/>
        <w:ind w:firstLineChars="200" w:firstLine="640"/>
        <w:rPr>
          <w:rFonts w:ascii="黑体" w:eastAsia="黑体" w:hAnsi="黑体"/>
          <w:sz w:val="32"/>
          <w:szCs w:val="32"/>
        </w:rPr>
      </w:pPr>
      <w:r w:rsidRPr="001A50B5">
        <w:rPr>
          <w:rFonts w:ascii="黑体" w:eastAsia="黑体" w:hAnsi="黑体" w:hint="eastAsia"/>
          <w:sz w:val="32"/>
          <w:szCs w:val="32"/>
        </w:rPr>
        <w:t>六、审查人员不当行为需要承担的后果</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因不履行或不正确履行职责，有下列情形之一的，相关审查人员应承担相应责任：</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（一）对符合法定条件的申请不予受理的；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（二）不在办公场所公开依法应当公开的材料的；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（三）在受理、审查、决定办理过程中，未向申请人、利害关系人履行法定告知义务的；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（四）申请人提交的申请材料不齐全、不符合法定形式，不一次性告知申请人必须补正的全部内容的；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（五）未依法说明不予受理申请或者不予办理的理由的；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（六）依法应当举行听证而不举行听证的；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（七）对不符合法定条件的申请人准予办理或者超越法</w:t>
      </w:r>
      <w:bookmarkStart w:id="0" w:name="_GoBack"/>
      <w:bookmarkEnd w:id="0"/>
      <w:r w:rsidRPr="001A50B5">
        <w:rPr>
          <w:rFonts w:ascii="仿宋" w:eastAsia="仿宋" w:hAnsi="仿宋" w:hint="eastAsia"/>
          <w:sz w:val="32"/>
          <w:szCs w:val="32"/>
        </w:rPr>
        <w:t>定职权作出准予办理决定的；</w:t>
      </w:r>
    </w:p>
    <w:p w:rsidR="00140BD8" w:rsidRPr="001A50B5" w:rsidRDefault="00140BD8" w:rsidP="001A50B5">
      <w:pPr>
        <w:spacing w:line="560" w:lineRule="exact"/>
        <w:ind w:firstLineChars="200" w:firstLine="640"/>
        <w:rPr>
          <w:rFonts w:ascii="仿宋" w:eastAsia="仿宋" w:hAnsi="仿宋"/>
          <w:sz w:val="32"/>
          <w:szCs w:val="32"/>
        </w:rPr>
      </w:pPr>
      <w:r w:rsidRPr="001A50B5">
        <w:rPr>
          <w:rFonts w:ascii="仿宋" w:eastAsia="仿宋" w:hAnsi="仿宋" w:hint="eastAsia"/>
          <w:sz w:val="32"/>
          <w:szCs w:val="32"/>
        </w:rPr>
        <w:t>（八）对符合法定条件的申请人不予办理或者不在承诺期限内作出准予办理决定的；</w:t>
      </w:r>
    </w:p>
    <w:p w:rsidR="00140BD8" w:rsidRPr="001A50B5" w:rsidRDefault="00140BD8" w:rsidP="001A50B5">
      <w:pPr>
        <w:pStyle w:val="a5"/>
        <w:spacing w:line="560" w:lineRule="exact"/>
        <w:ind w:firstLine="640"/>
        <w:rPr>
          <w:rFonts w:ascii="仿宋" w:eastAsia="仿宋" w:hAnsi="仿宋"/>
          <w:sz w:val="32"/>
          <w:szCs w:val="32"/>
        </w:rPr>
      </w:pPr>
      <w:r w:rsidRPr="001A50B5">
        <w:rPr>
          <w:rFonts w:ascii="仿宋" w:eastAsia="仿宋" w:hAnsi="仿宋" w:hint="eastAsia"/>
          <w:sz w:val="32"/>
          <w:szCs w:val="32"/>
        </w:rPr>
        <w:t>（九）其他违反法律法规等规定的行为。</w:t>
      </w:r>
    </w:p>
    <w:p w:rsidR="00C038F9" w:rsidRPr="001A50B5" w:rsidRDefault="00C038F9" w:rsidP="001A50B5">
      <w:pPr>
        <w:spacing w:line="600" w:lineRule="exact"/>
        <w:rPr>
          <w:rFonts w:ascii="仿宋" w:eastAsia="仿宋" w:hAnsi="仿宋"/>
          <w:sz w:val="32"/>
          <w:szCs w:val="32"/>
        </w:rPr>
      </w:pPr>
    </w:p>
    <w:sectPr w:rsidR="00C038F9" w:rsidRPr="001A50B5" w:rsidSect="001A50B5">
      <w:footerReference w:type="default" r:id="rId6"/>
      <w:pgSz w:w="11906" w:h="16838"/>
      <w:pgMar w:top="1276"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C23" w:rsidRDefault="00012C23" w:rsidP="00140BD8">
      <w:r>
        <w:separator/>
      </w:r>
    </w:p>
  </w:endnote>
  <w:endnote w:type="continuationSeparator" w:id="0">
    <w:p w:rsidR="00012C23" w:rsidRDefault="00012C23" w:rsidP="0014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8669818"/>
      <w:docPartObj>
        <w:docPartGallery w:val="Page Numbers (Bottom of Page)"/>
        <w:docPartUnique/>
      </w:docPartObj>
    </w:sdtPr>
    <w:sdtContent>
      <w:p w:rsidR="001A50B5" w:rsidRDefault="001A50B5">
        <w:pPr>
          <w:pStyle w:val="a4"/>
          <w:jc w:val="center"/>
        </w:pPr>
        <w:r>
          <w:fldChar w:fldCharType="begin"/>
        </w:r>
        <w:r>
          <w:instrText>PAGE   \* MERGEFORMAT</w:instrText>
        </w:r>
        <w:r>
          <w:fldChar w:fldCharType="separate"/>
        </w:r>
        <w:r w:rsidRPr="001A50B5">
          <w:rPr>
            <w:noProof/>
            <w:lang w:val="zh-CN"/>
          </w:rPr>
          <w:t>4</w:t>
        </w:r>
        <w:r>
          <w:fldChar w:fldCharType="end"/>
        </w:r>
      </w:p>
    </w:sdtContent>
  </w:sdt>
  <w:p w:rsidR="001A50B5" w:rsidRDefault="001A50B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C23" w:rsidRDefault="00012C23" w:rsidP="00140BD8">
      <w:r>
        <w:separator/>
      </w:r>
    </w:p>
  </w:footnote>
  <w:footnote w:type="continuationSeparator" w:id="0">
    <w:p w:rsidR="00012C23" w:rsidRDefault="00012C23" w:rsidP="00140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40BD8"/>
    <w:rsid w:val="00012C23"/>
    <w:rsid w:val="00013B22"/>
    <w:rsid w:val="00071001"/>
    <w:rsid w:val="000A7F4E"/>
    <w:rsid w:val="000B4C5A"/>
    <w:rsid w:val="00126D03"/>
    <w:rsid w:val="00140BD8"/>
    <w:rsid w:val="0016062A"/>
    <w:rsid w:val="00176FF2"/>
    <w:rsid w:val="001907D4"/>
    <w:rsid w:val="001A50B5"/>
    <w:rsid w:val="001C701E"/>
    <w:rsid w:val="001D1BE4"/>
    <w:rsid w:val="00227AAF"/>
    <w:rsid w:val="0023092B"/>
    <w:rsid w:val="0026679E"/>
    <w:rsid w:val="00285DFB"/>
    <w:rsid w:val="0028706E"/>
    <w:rsid w:val="002D0C69"/>
    <w:rsid w:val="003124B5"/>
    <w:rsid w:val="00390543"/>
    <w:rsid w:val="0039728C"/>
    <w:rsid w:val="003A49DD"/>
    <w:rsid w:val="003B1F1B"/>
    <w:rsid w:val="003B2908"/>
    <w:rsid w:val="003E3FA7"/>
    <w:rsid w:val="003E5CE6"/>
    <w:rsid w:val="003E73FC"/>
    <w:rsid w:val="00422EFC"/>
    <w:rsid w:val="00463F09"/>
    <w:rsid w:val="00472C89"/>
    <w:rsid w:val="0048074F"/>
    <w:rsid w:val="004C1EFB"/>
    <w:rsid w:val="005207A2"/>
    <w:rsid w:val="006C4111"/>
    <w:rsid w:val="006D2379"/>
    <w:rsid w:val="007863A4"/>
    <w:rsid w:val="00787769"/>
    <w:rsid w:val="007B183E"/>
    <w:rsid w:val="007B6A9A"/>
    <w:rsid w:val="007E4834"/>
    <w:rsid w:val="007F2BDE"/>
    <w:rsid w:val="008C17DA"/>
    <w:rsid w:val="008D052E"/>
    <w:rsid w:val="00927E55"/>
    <w:rsid w:val="00976CE6"/>
    <w:rsid w:val="009B52D0"/>
    <w:rsid w:val="009D3AAB"/>
    <w:rsid w:val="00A23787"/>
    <w:rsid w:val="00A777EB"/>
    <w:rsid w:val="00AD0B3A"/>
    <w:rsid w:val="00AE251E"/>
    <w:rsid w:val="00AF7269"/>
    <w:rsid w:val="00B31C4A"/>
    <w:rsid w:val="00B33A46"/>
    <w:rsid w:val="00BC06F5"/>
    <w:rsid w:val="00BE7F8C"/>
    <w:rsid w:val="00BF5A07"/>
    <w:rsid w:val="00C038F9"/>
    <w:rsid w:val="00C52356"/>
    <w:rsid w:val="00CC3D0D"/>
    <w:rsid w:val="00CC4FED"/>
    <w:rsid w:val="00CD397D"/>
    <w:rsid w:val="00D0472B"/>
    <w:rsid w:val="00D06E7B"/>
    <w:rsid w:val="00D11DB4"/>
    <w:rsid w:val="00D37DCE"/>
    <w:rsid w:val="00D46904"/>
    <w:rsid w:val="00DE03BA"/>
    <w:rsid w:val="00EA69AF"/>
    <w:rsid w:val="00EB16BF"/>
    <w:rsid w:val="00F05BAB"/>
    <w:rsid w:val="00F80DEF"/>
    <w:rsid w:val="00F944C4"/>
    <w:rsid w:val="00FC3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AE2AC5-07B8-431B-8BA7-F12C2D849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B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40B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40BD8"/>
    <w:rPr>
      <w:sz w:val="18"/>
      <w:szCs w:val="18"/>
    </w:rPr>
  </w:style>
  <w:style w:type="paragraph" w:styleId="a4">
    <w:name w:val="footer"/>
    <w:basedOn w:val="a"/>
    <w:link w:val="Char0"/>
    <w:uiPriority w:val="99"/>
    <w:unhideWhenUsed/>
    <w:rsid w:val="00140B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40BD8"/>
    <w:rPr>
      <w:sz w:val="18"/>
      <w:szCs w:val="18"/>
    </w:rPr>
  </w:style>
  <w:style w:type="paragraph" w:customStyle="1" w:styleId="a5">
    <w:name w:val="段"/>
    <w:rsid w:val="00140BD8"/>
    <w:pPr>
      <w:autoSpaceDE w:val="0"/>
      <w:autoSpaceDN w:val="0"/>
      <w:ind w:firstLineChars="200" w:firstLine="200"/>
      <w:jc w:val="both"/>
    </w:pPr>
    <w:rPr>
      <w:rFonts w:ascii="宋体" w:eastAsia="宋体" w:hAnsi="Times New Roman" w:cs="Times New Roman"/>
      <w:noProof/>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4</Pages>
  <Words>291</Words>
  <Characters>1661</Characters>
  <Application>Microsoft Office Word</Application>
  <DocSecurity>0</DocSecurity>
  <Lines>13</Lines>
  <Paragraphs>3</Paragraphs>
  <ScaleCrop>false</ScaleCrop>
  <Company>ITianKong.Com</Company>
  <LinksUpToDate>false</LinksUpToDate>
  <CharactersWithSpaces>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刘迎迎</cp:lastModifiedBy>
  <cp:revision>37</cp:revision>
  <dcterms:created xsi:type="dcterms:W3CDTF">2019-06-19T06:40:00Z</dcterms:created>
  <dcterms:modified xsi:type="dcterms:W3CDTF">2019-06-28T08:40:00Z</dcterms:modified>
</cp:coreProperties>
</file>